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67deab006f44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Skarnes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SØR-ODAL KOMMUNE.</w:t>
      </w:r>
    </w:p>
    <w:sectPr>
      <w:headerReference xmlns:r="http://schemas.openxmlformats.org/officeDocument/2006/relationships" w:type="default" r:id="R2f40dc0e1a504343"/>
      <w:footerReference xmlns:r="http://schemas.openxmlformats.org/officeDocument/2006/relationships" w:type="default" r:id="Rc1aeb77008d145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SØR-ODAL KOMMUNE   ·   Org.nr 964 947 716   ·   Øgardsvegen 2   ·   2100 SKARNES   ·   Tlf. 62 96 80 00   ·   postmottak@sor-odal.kommune.no   ·   www.sor-odal.kommune.no/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SØR-ODAL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40dc0e1a504343" /><Relationship Type="http://schemas.openxmlformats.org/officeDocument/2006/relationships/footer" Target="/word/footer1.xml" Id="Rc1aeb77008d14564" /></Relationships>
</file>