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2e9cb21ae443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PER FR ANDERSSEN INVEST AS, org.nr 965 620 524,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 FR ANDERSSEN INVEST AS</w:t>
      </w:r>
    </w:p>
    <w:sectPr>
      <w:headerReference xmlns:r="http://schemas.openxmlformats.org/officeDocument/2006/relationships" w:type="default" r:id="Rd27c33cfff9e4184"/>
      <w:footerReference xmlns:r="http://schemas.openxmlformats.org/officeDocument/2006/relationships" w:type="default" r:id="R160cc5524f2c4b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FR ANDERSSEN INVEST AS   ·   Org.nr 965 620 524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FR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7c33cfff9e4184" /><Relationship Type="http://schemas.openxmlformats.org/officeDocument/2006/relationships/footer" Target="/word/footer1.xml" Id="R160cc5524f2c4b6d" /></Relationships>
</file>