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fe81ed194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VASSHUS REGNSKAP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VASSHUS REGNSKAP</w:t>
      </w:r>
    </w:p>
    <w:sectPr>
      <w:headerReference xmlns:r="http://schemas.openxmlformats.org/officeDocument/2006/relationships" w:type="default" r:id="R12d693134f8d4aac"/>
      <w:footerReference xmlns:r="http://schemas.openxmlformats.org/officeDocument/2006/relationships" w:type="default" r:id="Rc596de15ab72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VASSHUS REGNSKAP   ·   Org.nr 971 344 326   ·   Hoveveien 46   ·   4306 SANDNES   ·   Tlf. 51 61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VASSHUS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693134f8d4aac" /><Relationship Type="http://schemas.openxmlformats.org/officeDocument/2006/relationships/footer" Target="/word/footer1.xml" Id="Rc596de15ab72471c" /></Relationships>
</file>