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5009f8dad441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VASSHUS REGNSKAP</w:t>
      </w:r>
    </w:p>
    <w:sectPr>
      <w:headerReference xmlns:r="http://schemas.openxmlformats.org/officeDocument/2006/relationships" w:type="default" r:id="R5d32bfe4ad2d4b5d"/>
      <w:footerReference xmlns:r="http://schemas.openxmlformats.org/officeDocument/2006/relationships" w:type="default" r:id="Rf535fa2889834c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VASSHUS REGNSKAP   ·   Org.nr 971 344 326   ·   Hoveveien 46   ·   4306 SANDNES   ·   Tlf. 51 61 00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VASSHUS REGNSKAP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32bfe4ad2d4b5d" /><Relationship Type="http://schemas.openxmlformats.org/officeDocument/2006/relationships/footer" Target="/word/footer1.xml" Id="Rf535fa2889834c20" /></Relationships>
</file>