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58f8cacdb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BANDYFORBUND</w:t>
      </w:r>
    </w:p>
    <w:sectPr>
      <w:headerReference xmlns:r="http://schemas.openxmlformats.org/officeDocument/2006/relationships" w:type="default" r:id="R052a7fa7ed1f4dab"/>
      <w:footerReference xmlns:r="http://schemas.openxmlformats.org/officeDocument/2006/relationships" w:type="default" r:id="Rca14eaa42783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a7fa7ed1f4dab" /><Relationship Type="http://schemas.openxmlformats.org/officeDocument/2006/relationships/footer" Target="/word/footer1.xml" Id="Rca14eaa427834e0a" /></Relationships>
</file>