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7d5dadcda348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Ulvik, 11.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ULVIK REKNESKAPSLAG SA</w:t>
      </w:r>
    </w:p>
    <w:sectPr>
      <w:headerReference xmlns:r="http://schemas.openxmlformats.org/officeDocument/2006/relationships" w:type="default" r:id="R3e5df9a05f9a4c8e"/>
      <w:footerReference xmlns:r="http://schemas.openxmlformats.org/officeDocument/2006/relationships" w:type="default" r:id="R912db1e02f0e41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ULVIK REKNESKAPSLAG SA   ·   Org.nr 971 455 659   ·   Storøyni 10   ·   5730 ULVIK   ·   Tlf. 56 52 64 80   ·   ulvik@vekstra.no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ULVIK REKNESKAPSLAG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5df9a05f9a4c8e" /><Relationship Type="http://schemas.openxmlformats.org/officeDocument/2006/relationships/footer" Target="/word/footer1.xml" Id="R912db1e02f0e41d1" /></Relationships>
</file>