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27f4ebaac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FOLKETRYGDFONDET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481dfed167ee418f"/>
      <w:footerReference xmlns:r="http://schemas.openxmlformats.org/officeDocument/2006/relationships" w:type="default" r:id="Rd467cc356d0b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dfed167ee418f" /><Relationship Type="http://schemas.openxmlformats.org/officeDocument/2006/relationships/footer" Target="/word/footer1.xml" Id="Rd467cc356d0b418a" /></Relationships>
</file>