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f20cfa4ff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HORDALAND REVISJONSDISTRIKT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9cde0f09fa764a7d"/>
      <w:footerReference xmlns:r="http://schemas.openxmlformats.org/officeDocument/2006/relationships" w:type="default" r:id="R004944cbeabd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e0f09fa764a7d" /><Relationship Type="http://schemas.openxmlformats.org/officeDocument/2006/relationships/footer" Target="/word/footer1.xml" Id="R004944cbeabd48e3" /></Relationships>
</file>