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a4f42894ac4a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ØST IKS</w:t>
      </w:r>
    </w:p>
    <w:sectPr>
      <w:headerReference xmlns:r="http://schemas.openxmlformats.org/officeDocument/2006/relationships" w:type="default" r:id="R8340bb687ec04ecd"/>
      <w:footerReference xmlns:r="http://schemas.openxmlformats.org/officeDocument/2006/relationships" w:type="default" r:id="Rd2b7ca59159c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ØST IKS   ·   Org.nr 974 644 576   ·   Kildevegen 14   ·   2340 LØTEN   ·   Tlf. 62 43 58 00   ·   post@hedmark-revisjon.no   ·   www.hedmark-revisjon.no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ØST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40bb687ec04ecd" /><Relationship Type="http://schemas.openxmlformats.org/officeDocument/2006/relationships/footer" Target="/word/footer1.xml" Id="Rd2b7ca59159c4ddd" /></Relationships>
</file>