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8c1f33ef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RANA AVD 172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b7547be68d874dbd"/>
      <w:footerReference xmlns:r="http://schemas.openxmlformats.org/officeDocument/2006/relationships" w:type="default" r:id="R9281e42fba46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47be68d874dbd" /><Relationship Type="http://schemas.openxmlformats.org/officeDocument/2006/relationships/footer" Target="/word/footer1.xml" Id="R9281e42fba464e9b" /></Relationships>
</file>