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27055027d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MEDIVERSE AS, org.nr 976 144 228,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3b267935c36f450b"/>
      <w:footerReference xmlns:r="http://schemas.openxmlformats.org/officeDocument/2006/relationships" w:type="default" r:id="R8ba73f58aaca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67935c36f450b" /><Relationship Type="http://schemas.openxmlformats.org/officeDocument/2006/relationships/footer" Target="/word/footer1.xml" Id="R8ba73f58aaca4134" /></Relationships>
</file>