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226f3ce5b4b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NORDISK ENERGIKONTROLL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a5f2fa162a784887"/>
      <w:footerReference xmlns:r="http://schemas.openxmlformats.org/officeDocument/2006/relationships" w:type="default" r:id="R04142a9de75f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2fa162a784887" /><Relationship Type="http://schemas.openxmlformats.org/officeDocument/2006/relationships/footer" Target="/word/footer1.xml" Id="R04142a9de75f4b96" /></Relationships>
</file>