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4b4a54971448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FRETLAND EIGEDOM AS.</w:t>
      </w:r>
    </w:p>
    <w:sectPr>
      <w:headerReference xmlns:r="http://schemas.openxmlformats.org/officeDocument/2006/relationships" w:type="default" r:id="R8fc0284cd53240bf"/>
      <w:footerReference xmlns:r="http://schemas.openxmlformats.org/officeDocument/2006/relationships" w:type="default" r:id="R02773f681db142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c0284cd53240bf" /><Relationship Type="http://schemas.openxmlformats.org/officeDocument/2006/relationships/footer" Target="/word/footer1.xml" Id="R02773f681db1422b" /></Relationships>
</file>