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fcbfa296c94a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SOWIAC AS</w:t>
      </w:r>
    </w:p>
    <w:sectPr>
      <w:headerReference xmlns:r="http://schemas.openxmlformats.org/officeDocument/2006/relationships" w:type="default" r:id="R79739a7c2f14430d"/>
      <w:footerReference xmlns:r="http://schemas.openxmlformats.org/officeDocument/2006/relationships" w:type="default" r:id="R352b413c2c4140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SOWIAC AS   ·   Org.nr 977 296 625   ·   Løvenskiolds gate 6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SOWIAC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739a7c2f14430d" /><Relationship Type="http://schemas.openxmlformats.org/officeDocument/2006/relationships/footer" Target="/word/footer1.xml" Id="R352b413c2c414066" /></Relationships>
</file>