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e587dc96e4b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SOWIAC AS</w:t>
      </w:r>
    </w:p>
    <w:sectPr>
      <w:headerReference xmlns:r="http://schemas.openxmlformats.org/officeDocument/2006/relationships" w:type="default" r:id="R6509b78f959f48ff"/>
      <w:footerReference xmlns:r="http://schemas.openxmlformats.org/officeDocument/2006/relationships" w:type="default" r:id="Rdf306a79a0da43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SOWIAC AS   ·   Org.nr 977 296 625   ·   Løvenskiolds gate 6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SOWIAC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9b78f959f48ff" /><Relationship Type="http://schemas.openxmlformats.org/officeDocument/2006/relationships/footer" Target="/word/footer1.xml" Id="Rdf306a79a0da4332" /></Relationships>
</file>