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8588e8e0c84f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Vennesla,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LUNDEN REGNSKAP AS</w:t>
      </w:r>
    </w:p>
    <w:sectPr>
      <w:headerReference xmlns:r="http://schemas.openxmlformats.org/officeDocument/2006/relationships" w:type="default" r:id="Rf1f8f4dcb4d148d4"/>
      <w:footerReference xmlns:r="http://schemas.openxmlformats.org/officeDocument/2006/relationships" w:type="default" r:id="Rc68ffe35471940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LUNDEN REGNSKAP AS   ·   Org.nr 978 616 070   ·   Hunsøya   ·   4700 VENNESLA   ·   Tlf. 38150040   ·   rolf@lundenregnskap.no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f8f4dcb4d148d4" /><Relationship Type="http://schemas.openxmlformats.org/officeDocument/2006/relationships/footer" Target="/word/footer1.xml" Id="Rc68ffe354719403b" /></Relationships>
</file>