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274cf866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27041cb97507449b"/>
      <w:footerReference xmlns:r="http://schemas.openxmlformats.org/officeDocument/2006/relationships" w:type="default" r:id="Ra606d80f21db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1cb97507449b" /><Relationship Type="http://schemas.openxmlformats.org/officeDocument/2006/relationships/footer" Target="/word/footer1.xml" Id="Ra606d80f21db4a70" /></Relationships>
</file>