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292f85c33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6c0e6d6281f9488f"/>
      <w:footerReference xmlns:r="http://schemas.openxmlformats.org/officeDocument/2006/relationships" w:type="default" r:id="R1ef50e7275df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e6d6281f9488f" /><Relationship Type="http://schemas.openxmlformats.org/officeDocument/2006/relationships/footer" Target="/word/footer1.xml" Id="R1ef50e7275df44b7" /></Relationships>
</file>