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394481a95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INTUNOR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ef7f0529a9b74d0c"/>
      <w:footerReference xmlns:r="http://schemas.openxmlformats.org/officeDocument/2006/relationships" w:type="default" r:id="R3bb68064725b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f0529a9b74d0c" /><Relationship Type="http://schemas.openxmlformats.org/officeDocument/2006/relationships/footer" Target="/word/footer1.xml" Id="R3bb68064725b46b0" /></Relationships>
</file>