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10a1cb95647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REMA 1000 NORGE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REMA 1000 NORGE AS</w:t>
      </w:r>
    </w:p>
    <w:sectPr>
      <w:headerReference xmlns:r="http://schemas.openxmlformats.org/officeDocument/2006/relationships" w:type="default" r:id="Rfdf94cb3d3904a1e"/>
      <w:footerReference xmlns:r="http://schemas.openxmlformats.org/officeDocument/2006/relationships" w:type="default" r:id="Rd6f85e967cb3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REMA 1000 NORGE AS   ·   Org.nr 982 254 604   ·   Gladengveien 2   ·   0661 OSLO   ·   Tlf. 24 09 85 00   ·   www.rema.no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REMA 1000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94cb3d3904a1e" /><Relationship Type="http://schemas.openxmlformats.org/officeDocument/2006/relationships/footer" Target="/word/footer1.xml" Id="Rd6f85e967cb349ac" /></Relationships>
</file>