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a6da81c3f47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CHOICE SKAGERAK AS, org.nr 982 405 467,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SKAGERAK AS</w:t>
      </w:r>
    </w:p>
    <w:sectPr>
      <w:headerReference xmlns:r="http://schemas.openxmlformats.org/officeDocument/2006/relationships" w:type="default" r:id="Rfed4b4be6ea84fc9"/>
      <w:footerReference xmlns:r="http://schemas.openxmlformats.org/officeDocument/2006/relationships" w:type="default" r:id="Rde78f8b0dc204b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SKAGERAK AS   ·   Org.nr 982 405 467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SKAGERAK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4b4be6ea84fc9" /><Relationship Type="http://schemas.openxmlformats.org/officeDocument/2006/relationships/footer" Target="/word/footer1.xml" Id="Rde78f8b0dc204bbe" /></Relationships>
</file>