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27836c68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833bb178a33c4237"/>
      <w:footerReference xmlns:r="http://schemas.openxmlformats.org/officeDocument/2006/relationships" w:type="default" r:id="R1970b99fb2de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bb178a33c4237" /><Relationship Type="http://schemas.openxmlformats.org/officeDocument/2006/relationships/footer" Target="/word/footer1.xml" Id="R1970b99fb2de4a31" /></Relationships>
</file>