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3a8296d24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VISMA ENTERPRISE AS, org.nr 982 410 339,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83d25bfd61384746"/>
      <w:footerReference xmlns:r="http://schemas.openxmlformats.org/officeDocument/2006/relationships" w:type="default" r:id="Recec7486bf7f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25bfd61384746" /><Relationship Type="http://schemas.openxmlformats.org/officeDocument/2006/relationships/footer" Target="/word/footer1.xml" Id="Recec7486bf7f4021" /></Relationships>
</file>