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0b2ecfc2947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ABACUS ØKONOMITJENESTER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Mysen,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6f8dbcfb755e4702"/>
      <w:footerReference xmlns:r="http://schemas.openxmlformats.org/officeDocument/2006/relationships" w:type="default" r:id="R409cb4df867c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dbcfb755e4702" /><Relationship Type="http://schemas.openxmlformats.org/officeDocument/2006/relationships/footer" Target="/word/footer1.xml" Id="R409cb4df867c4318" /></Relationships>
</file>