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29377f39340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TRØNDER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Jakobsli,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TRØNDER ØKONOMI AS</w:t>
      </w:r>
    </w:p>
    <w:sectPr>
      <w:headerReference xmlns:r="http://schemas.openxmlformats.org/officeDocument/2006/relationships" w:type="default" r:id="R6de0f4c2e48d440a"/>
      <w:footerReference xmlns:r="http://schemas.openxmlformats.org/officeDocument/2006/relationships" w:type="default" r:id="Rc269be3b21fd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 ØKONOMI AS   ·   Org.nr 982 767 083   ·   Jakobslivegen 112   ·   7059 JAKOBSLI   ·   frank@tronderokonomi.no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e0f4c2e48d440a" /><Relationship Type="http://schemas.openxmlformats.org/officeDocument/2006/relationships/footer" Target="/word/footer1.xml" Id="Rc269be3b21fd44f6" /></Relationships>
</file>