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e9e142dea43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BOAN INVEST AS.</w:t>
      </w:r>
    </w:p>
    <w:sectPr>
      <w:headerReference xmlns:r="http://schemas.openxmlformats.org/officeDocument/2006/relationships" w:type="default" r:id="Ra26fc44cf041494c"/>
      <w:footerReference xmlns:r="http://schemas.openxmlformats.org/officeDocument/2006/relationships" w:type="default" r:id="R6ca445543ed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fc44cf041494c" /><Relationship Type="http://schemas.openxmlformats.org/officeDocument/2006/relationships/footer" Target="/word/footer1.xml" Id="R6ca445543ede4083" /></Relationships>
</file>