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283dbb67f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be51b725df3847c0"/>
      <w:footerReference xmlns:r="http://schemas.openxmlformats.org/officeDocument/2006/relationships" w:type="default" r:id="R29f0fa7d98e5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1b725df3847c0" /><Relationship Type="http://schemas.openxmlformats.org/officeDocument/2006/relationships/footer" Target="/word/footer1.xml" Id="R29f0fa7d98e54eb5" /></Relationships>
</file>