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d370dd282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NORGE, org.nr 983 979 548,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a1c6ed9e6f9a4305"/>
      <w:footerReference xmlns:r="http://schemas.openxmlformats.org/officeDocument/2006/relationships" w:type="default" r:id="R25c4bf88e14c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6ed9e6f9a4305" /><Relationship Type="http://schemas.openxmlformats.org/officeDocument/2006/relationships/footer" Target="/word/footer1.xml" Id="R25c4bf88e14c4498" /></Relationships>
</file>