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a7e3fe1ee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HAMELO AS.</w:t>
      </w:r>
    </w:p>
    <w:sectPr>
      <w:headerReference xmlns:r="http://schemas.openxmlformats.org/officeDocument/2006/relationships" w:type="default" r:id="Rd3d33a421546447e"/>
      <w:footerReference xmlns:r="http://schemas.openxmlformats.org/officeDocument/2006/relationships" w:type="default" r:id="Rf4952a089220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33a421546447e" /><Relationship Type="http://schemas.openxmlformats.org/officeDocument/2006/relationships/footer" Target="/word/footer1.xml" Id="Rf4952a0892204023" /></Relationships>
</file>