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1f20af6bb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f5d690f824397"/>
      <w:footerReference xmlns:r="http://schemas.openxmlformats.org/officeDocument/2006/relationships" w:type="default" r:id="Rbded35a19a4a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VARME &amp; SANITÆR AS   ·   Org.nr 984 058 039   ·   Alfarvegen 2   ·   3540 NESBYEN   ·   Tlf. 66 89 29 00   ·   firmapost@larmerud.no   ·   www.larmerud.no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f5d690f824397" /><Relationship Type="http://schemas.openxmlformats.org/officeDocument/2006/relationships/footer" Target="/word/footer1.xml" Id="Rbded35a19a4a4fce" /></Relationships>
</file>