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95d6cb04d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SALTNES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SALTNES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41e7ef27e4eee"/>
      <w:footerReference xmlns:r="http://schemas.openxmlformats.org/officeDocument/2006/relationships" w:type="default" r:id="R37e9cc73194e49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SALTNES HANDEL AS   ·   Org.nr 984 330 049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SALTNES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41e7ef27e4eee" /><Relationship Type="http://schemas.openxmlformats.org/officeDocument/2006/relationships/footer" Target="/word/footer1.xml" Id="R37e9cc73194e4956" /></Relationships>
</file>