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677ce2844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MULTITEK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930ffd8ab9344752"/>
      <w:footerReference xmlns:r="http://schemas.openxmlformats.org/officeDocument/2006/relationships" w:type="default" r:id="R24eb7279d70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ffd8ab9344752" /><Relationship Type="http://schemas.openxmlformats.org/officeDocument/2006/relationships/footer" Target="/word/footer1.xml" Id="R24eb7279d7014008" /></Relationships>
</file>