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a5fa819ca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SINGCOMP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SINGCOMP AS</w:t>
      </w:r>
    </w:p>
    <w:sectPr>
      <w:headerReference xmlns:r="http://schemas.openxmlformats.org/officeDocument/2006/relationships" w:type="default" r:id="R8bab8fcd13aa4024"/>
      <w:footerReference xmlns:r="http://schemas.openxmlformats.org/officeDocument/2006/relationships" w:type="default" r:id="R6048b8a6e2b4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SINGCOMP AS   ·   Org.nr 984 751 168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SINGCOMP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b8fcd13aa4024" /><Relationship Type="http://schemas.openxmlformats.org/officeDocument/2006/relationships/footer" Target="/word/footer1.xml" Id="R6048b8a6e2b44509" /></Relationships>
</file>