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2d00789b048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DELTA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FINANS AS</w:t>
      </w:r>
    </w:p>
    <w:sectPr>
      <w:headerReference xmlns:r="http://schemas.openxmlformats.org/officeDocument/2006/relationships" w:type="default" r:id="R4b40d0dc491a4eb7"/>
      <w:footerReference xmlns:r="http://schemas.openxmlformats.org/officeDocument/2006/relationships" w:type="default" r:id="R85b10fa0caf3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0d0dc491a4eb7" /><Relationship Type="http://schemas.openxmlformats.org/officeDocument/2006/relationships/footer" Target="/word/footer1.xml" Id="R85b10fa0caf34190" /></Relationships>
</file>