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44433d566949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HOLDING AS</w:t>
      </w:r>
    </w:p>
    <w:sectPr>
      <w:headerReference xmlns:r="http://schemas.openxmlformats.org/officeDocument/2006/relationships" w:type="default" r:id="R0c38c62a83f94c9c"/>
      <w:footerReference xmlns:r="http://schemas.openxmlformats.org/officeDocument/2006/relationships" w:type="default" r:id="Raab00e73d90e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HOLDING AS   ·   Org.nr 985 010 862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38c62a83f94c9c" /><Relationship Type="http://schemas.openxmlformats.org/officeDocument/2006/relationships/footer" Target="/word/footer1.xml" Id="Raab00e73d90e4894" /></Relationships>
</file>