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4c495b38f45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CROWE STAVANGER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STAVANGER REVISJON AS</w:t>
      </w:r>
    </w:p>
    <w:sectPr>
      <w:headerReference xmlns:r="http://schemas.openxmlformats.org/officeDocument/2006/relationships" w:type="default" r:id="R74e96292489a46a8"/>
      <w:footerReference xmlns:r="http://schemas.openxmlformats.org/officeDocument/2006/relationships" w:type="default" r:id="R2cd52910621f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STAVANGER REVISJON AS   ·   Org.nr 985 182 736   ·   Bjødnabeen 4   ·   4031 STAVANGER   ·   Tlf. 51 63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STAVANGER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e96292489a46a8" /><Relationship Type="http://schemas.openxmlformats.org/officeDocument/2006/relationships/footer" Target="/word/footer1.xml" Id="R2cd52910621f4259" /></Relationships>
</file>