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d0e63d351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255f9ef074d2f"/>
      <w:footerReference xmlns:r="http://schemas.openxmlformats.org/officeDocument/2006/relationships" w:type="default" r:id="Re0183d8eb3df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255f9ef074d2f" /><Relationship Type="http://schemas.openxmlformats.org/officeDocument/2006/relationships/footer" Target="/word/footer1.xml" Id="Re0183d8eb3df4ac5" /></Relationships>
</file>