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c37e91fcd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55dce2c534d60"/>
      <w:footerReference xmlns:r="http://schemas.openxmlformats.org/officeDocument/2006/relationships" w:type="default" r:id="Rf857beeaf5ca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55dce2c534d60" /><Relationship Type="http://schemas.openxmlformats.org/officeDocument/2006/relationships/footer" Target="/word/footer1.xml" Id="Rf857beeaf5ca4ca0" /></Relationships>
</file>