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6baf3f090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33cd704c4412f"/>
      <w:footerReference xmlns:r="http://schemas.openxmlformats.org/officeDocument/2006/relationships" w:type="default" r:id="R5eb82d1278e6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HOLDING AS   ·   Org.nr 987 089 709   ·   Gamle Beddingvei 21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33cd704c4412f" /><Relationship Type="http://schemas.openxmlformats.org/officeDocument/2006/relationships/footer" Target="/word/footer1.xml" Id="R5eb82d1278e64f55" /></Relationships>
</file>