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0f2ae77b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REVISORGRUPPEN DRAMMEN AS.</w:t>
      </w:r>
    </w:p>
    <w:sectPr>
      <w:headerReference xmlns:r="http://schemas.openxmlformats.org/officeDocument/2006/relationships" w:type="default" r:id="R3274da26ea554197"/>
      <w:footerReference xmlns:r="http://schemas.openxmlformats.org/officeDocument/2006/relationships" w:type="default" r:id="R4b1e532714a2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4da26ea554197" /><Relationship Type="http://schemas.openxmlformats.org/officeDocument/2006/relationships/footer" Target="/word/footer1.xml" Id="R4b1e532714a24d11" /></Relationships>
</file>