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ebc5f12034b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KIRO INVEST AS.</w:t>
      </w:r>
    </w:p>
    <w:sectPr>
      <w:headerReference xmlns:r="http://schemas.openxmlformats.org/officeDocument/2006/relationships" w:type="default" r:id="Red6969ee309d4a5d"/>
      <w:footerReference xmlns:r="http://schemas.openxmlformats.org/officeDocument/2006/relationships" w:type="default" r:id="R611b42d007ee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969ee309d4a5d" /><Relationship Type="http://schemas.openxmlformats.org/officeDocument/2006/relationships/footer" Target="/word/footer1.xml" Id="R611b42d007ee49af" /></Relationships>
</file>