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a66cdb282743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TIKAL AS.</w:t>
      </w:r>
    </w:p>
    <w:sectPr>
      <w:headerReference xmlns:r="http://schemas.openxmlformats.org/officeDocument/2006/relationships" w:type="default" r:id="R915f154e188546df"/>
      <w:footerReference xmlns:r="http://schemas.openxmlformats.org/officeDocument/2006/relationships" w:type="default" r:id="R26310df668464f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5f154e188546df" /><Relationship Type="http://schemas.openxmlformats.org/officeDocument/2006/relationships/footer" Target="/word/footer1.xml" Id="R26310df668464ff3" /></Relationships>
</file>