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4dc9d9cf84a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Kapp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KARO INVEST AS.</w:t>
      </w:r>
    </w:p>
    <w:sectPr>
      <w:headerReference xmlns:r="http://schemas.openxmlformats.org/officeDocument/2006/relationships" w:type="default" r:id="R86d7a0b32b1e41a7"/>
      <w:footerReference xmlns:r="http://schemas.openxmlformats.org/officeDocument/2006/relationships" w:type="default" r:id="R8eca35744a7a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7a0b32b1e41a7" /><Relationship Type="http://schemas.openxmlformats.org/officeDocument/2006/relationships/footer" Target="/word/footer1.xml" Id="R8eca35744a7a4ceb" /></Relationships>
</file>