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a4b04d2ee04a5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EIFFEL UTVIKLING AS</w:t>
      </w:r>
    </w:p>
    <w:sectPr>
      <w:headerReference xmlns:r="http://schemas.openxmlformats.org/officeDocument/2006/relationships" w:type="default" r:id="R74314880784b487b"/>
      <w:footerReference xmlns:r="http://schemas.openxmlformats.org/officeDocument/2006/relationships" w:type="default" r:id="R48e86cbbf88c4b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EIFFEL UTVIKLING AS   ·   Org.nr 987 570 121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EIFFEL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314880784b487b" /><Relationship Type="http://schemas.openxmlformats.org/officeDocument/2006/relationships/footer" Target="/word/footer1.xml" Id="R48e86cbbf88c4bc0" /></Relationships>
</file>