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c29afdaa445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HK REGNSKAP AS.</w:t>
      </w:r>
    </w:p>
    <w:sectPr>
      <w:headerReference xmlns:r="http://schemas.openxmlformats.org/officeDocument/2006/relationships" w:type="default" r:id="Rb00392c483264cc5"/>
      <w:footerReference xmlns:r="http://schemas.openxmlformats.org/officeDocument/2006/relationships" w:type="default" r:id="R9ff9ed609d82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392c483264cc5" /><Relationship Type="http://schemas.openxmlformats.org/officeDocument/2006/relationships/footer" Target="/word/footer1.xml" Id="R9ff9ed609d8244ca" /></Relationships>
</file>