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f70de130e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AS</w:t>
      </w:r>
    </w:p>
    <w:sectPr>
      <w:headerReference xmlns:r="http://schemas.openxmlformats.org/officeDocument/2006/relationships" w:type="default" r:id="R151c3b9c13dc4dfa"/>
      <w:footerReference xmlns:r="http://schemas.openxmlformats.org/officeDocument/2006/relationships" w:type="default" r:id="R1b110b91eb36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c3b9c13dc4dfa" /><Relationship Type="http://schemas.openxmlformats.org/officeDocument/2006/relationships/footer" Target="/word/footer1.xml" Id="R1b110b91eb364695" /></Relationships>
</file>