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425cd627e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HOVDEN &amp; VATNE STATSAUTORISERTE REVISORAR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907a39dc8de448d3"/>
      <w:footerReference xmlns:r="http://schemas.openxmlformats.org/officeDocument/2006/relationships" w:type="default" r:id="Rc7372c079c1d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a39dc8de448d3" /><Relationship Type="http://schemas.openxmlformats.org/officeDocument/2006/relationships/footer" Target="/word/footer1.xml" Id="Rc7372c079c1d44f3" /></Relationships>
</file>