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2ecb8aaf9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NÆRINGSFORENING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8fc677bcfbde48a8"/>
      <w:footerReference xmlns:r="http://schemas.openxmlformats.org/officeDocument/2006/relationships" w:type="default" r:id="R618a02ae640d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677bcfbde48a8" /><Relationship Type="http://schemas.openxmlformats.org/officeDocument/2006/relationships/footer" Target="/word/footer1.xml" Id="R618a02ae640d4cc2" /></Relationships>
</file>