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b6ed5b70fc4e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MUTUS AS</w:t>
      </w:r>
    </w:p>
    <w:sectPr>
      <w:headerReference xmlns:r="http://schemas.openxmlformats.org/officeDocument/2006/relationships" w:type="default" r:id="R9a0a0183accf4d1c"/>
      <w:footerReference xmlns:r="http://schemas.openxmlformats.org/officeDocument/2006/relationships" w:type="default" r:id="Rd597d708d4e94f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MUTUS AS   ·   Org.nr 988 013 811   ·   Bråtenalléen 26   ·   0487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0a0183accf4d1c" /><Relationship Type="http://schemas.openxmlformats.org/officeDocument/2006/relationships/footer" Target="/word/footer1.xml" Id="Rd597d708d4e94f99" /></Relationships>
</file>