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440a9c2f6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FLORABARNA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FLORABARNA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cf6818a14a42b4"/>
      <w:footerReference xmlns:r="http://schemas.openxmlformats.org/officeDocument/2006/relationships" w:type="default" r:id="R92caf8b9350d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FLORABARNA AS   ·   Org.nr 988 016 756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f6818a14a42b4" /><Relationship Type="http://schemas.openxmlformats.org/officeDocument/2006/relationships/footer" Target="/word/footer1.xml" Id="R92caf8b9350d45eb" /></Relationships>
</file>